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6" w:firstLine="4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right="6" w:firstLine="414"/>
        <w:rPr>
          <w:sz w:val="28"/>
          <w:szCs w:val="28"/>
        </w:rPr>
      </w:pPr>
    </w:p>
    <w:p>
      <w:pPr>
        <w:spacing w:before="0" w:after="0"/>
        <w:ind w:right="6" w:firstLine="41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ind w:right="6" w:firstLine="41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уголовного дела и уголовного преследования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269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5 Сургутского судебного района города окружного значения Сургута Ханты-Мансийского автономного округа-Югры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>с участием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обвинителя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помощника прокурора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Шелест </w:t>
      </w:r>
      <w:r>
        <w:rPr>
          <w:rFonts w:ascii="Times New Roman" w:eastAsia="Times New Roman" w:hAnsi="Times New Roman" w:cs="Times New Roman"/>
          <w:sz w:val="28"/>
          <w:szCs w:val="28"/>
        </w:rPr>
        <w:t>Ю.О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Якубова Д.О.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Style w:val="cat-UserDefinedgrp-3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UserDefinedgrp-31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Сергачевой К.С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уг</w:t>
      </w:r>
      <w:r>
        <w:rPr>
          <w:rFonts w:ascii="Times New Roman" w:eastAsia="Times New Roman" w:hAnsi="Times New Roman" w:cs="Times New Roman"/>
          <w:sz w:val="28"/>
          <w:szCs w:val="28"/>
        </w:rPr>
        <w:t>оловное дело по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Якубова </w:t>
      </w:r>
      <w:r>
        <w:rPr>
          <w:rFonts w:ascii="Times New Roman" w:eastAsia="Times New Roman" w:hAnsi="Times New Roman" w:cs="Times New Roman"/>
          <w:sz w:val="28"/>
          <w:szCs w:val="28"/>
        </w:rPr>
        <w:t>Далера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3rplc-1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мера пресечения в виде подписки о невыезде и надлежащем поведении, в совершении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предусмотренного ч.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РФ, </w:t>
      </w:r>
    </w:p>
    <w:p>
      <w:pPr>
        <w:spacing w:before="0" w:after="0"/>
        <w:ind w:firstLine="414"/>
        <w:jc w:val="center"/>
        <w:rPr>
          <w:sz w:val="28"/>
          <w:szCs w:val="28"/>
        </w:rPr>
      </w:pPr>
    </w:p>
    <w:p>
      <w:pPr>
        <w:spacing w:before="0" w:after="0"/>
        <w:ind w:firstLine="414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6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Якубов </w:t>
      </w:r>
      <w:r>
        <w:rPr>
          <w:rFonts w:ascii="Times New Roman" w:eastAsia="Times New Roman" w:hAnsi="Times New Roman" w:cs="Times New Roman"/>
          <w:sz w:val="28"/>
          <w:szCs w:val="28"/>
        </w:rPr>
        <w:t>Далер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умышленно повредил имущество </w:t>
      </w:r>
      <w:r>
        <w:rPr>
          <w:rStyle w:val="cat-UserDefinedgrp-3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2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повлекшее причинение значительного ущерба, при следующих обстоятельствах.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</w:rPr>
        <w:t>05.06.2023 коло 22 часов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Якубов </w:t>
      </w:r>
      <w:r>
        <w:rPr>
          <w:rFonts w:ascii="Times New Roman" w:eastAsia="Times New Roman" w:hAnsi="Times New Roman" w:cs="Times New Roman"/>
          <w:sz w:val="28"/>
          <w:szCs w:val="28"/>
        </w:rPr>
        <w:t>Далер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</w:t>
      </w:r>
      <w:r>
        <w:rPr>
          <w:rFonts w:ascii="Times New Roman" w:eastAsia="Times New Roman" w:hAnsi="Times New Roman" w:cs="Times New Roman"/>
          <w:sz w:val="28"/>
          <w:szCs w:val="28"/>
        </w:rPr>
        <w:t>парковке торгового центра «</w:t>
      </w:r>
      <w:r>
        <w:rPr>
          <w:rStyle w:val="cat-UserDefinedgrp-34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расположенного по адресу: </w:t>
      </w:r>
      <w:r>
        <w:rPr>
          <w:rStyle w:val="cat-UserDefinedgrp-3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держа в своей руке бейсбольную биту «</w:t>
      </w:r>
      <w:r>
        <w:rPr>
          <w:rStyle w:val="cat-UserDefinedgrp-36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», подошел к автомобилю марки «</w:t>
      </w:r>
      <w:r>
        <w:rPr>
          <w:rStyle w:val="cat-UserDefinedgrp-37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27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принадлежащий </w:t>
      </w:r>
      <w:r>
        <w:rPr>
          <w:rStyle w:val="cat-UserDefinedgrp-3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8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припаркованному на вышеуказанной парковке, осознавая последствия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повреждения автомобиля и причинение собственнику вышеуказанного автомобиля значительного материального ущерба и желая этого, умышленно нанес один удар битой по левой стойке и лобовому стеклу автомобиля, один удар битой по левому боковому зеркалу и боковому стеклу левой передней двери автомобиля и один удар битой по капоту автомобиля. В результате умышленных действий Якубова Д.О. у вышеуказанного автомобиля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37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4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образовались механические повреждения в виде: вмятины на левой передней стойке с повреждением лакокрасочного покрытия, многочисленных трещин на лобовом стекле с водительской стороны, разбитого стекла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левой передней двери, разбитого корпуса и зеркального элемента левого бокового зеркала и вмятины на капоте без повреждения лакокрасочного покрытия, в следствии чего автомобиль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37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4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27rplc-4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пришел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непригодное состояние для дальнейшей эксплуатации.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калькуляции по определению рыночной стоимости восстановительного ремонта автомобиля с учетом износа составляет 50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400,00 рублей. В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результате преступных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Якубова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9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причинен значительный материальный ущерб на сумму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400,00 рублей.</w:t>
      </w: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Якубова </w:t>
      </w:r>
      <w:r>
        <w:rPr>
          <w:rFonts w:ascii="Times New Roman" w:eastAsia="Times New Roman" w:hAnsi="Times New Roman" w:cs="Times New Roman"/>
          <w:sz w:val="28"/>
          <w:szCs w:val="28"/>
        </w:rPr>
        <w:t>Далера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ждение </w:t>
      </w:r>
      <w:r>
        <w:rPr>
          <w:rFonts w:ascii="Times New Roman" w:eastAsia="Times New Roman" w:hAnsi="Times New Roman" w:cs="Times New Roman"/>
          <w:sz w:val="28"/>
          <w:szCs w:val="28"/>
        </w:rPr>
        <w:t>чужого имущества, если эти деяния повлекли причинение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0108000/entry/158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значительного ущерба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Style w:val="cat-UserDefinedgrp-39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прекращении уголовного 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примирением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также пояснил, что </w:t>
      </w:r>
      <w:r>
        <w:rPr>
          <w:rFonts w:ascii="Times New Roman" w:eastAsia="Times New Roman" w:hAnsi="Times New Roman" w:cs="Times New Roman"/>
          <w:sz w:val="28"/>
          <w:szCs w:val="28"/>
        </w:rPr>
        <w:t>Якубов Д.О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возместил причиненный ущерб, претензий он к нему не имеет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прекращении уголовного дела настаивает, последствия прекращения уголовного дела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 и понятны.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Якубов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поддержал, заявленное ходатайство. Пояснил, что ранее не судим,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 признает свою вину в совершении инкриминируем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причиненный материальный ущерб, а также моральный вред, возместил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60000,00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 Просит прекратить уголовное дело в связи с примирением сторон, последствия прекращения уголовного дела ему разъяснены и понятны.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 просил удовлетворить заявленное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ходатайство. Поясн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ил, что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подзащитный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ранее не </w:t>
      </w:r>
      <w:r>
        <w:rPr>
          <w:rFonts w:ascii="Times New Roman" w:eastAsia="Times New Roman" w:hAnsi="Times New Roman" w:cs="Times New Roman"/>
          <w:sz w:val="28"/>
          <w:szCs w:val="28"/>
        </w:rPr>
        <w:t>судим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признает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раскаивается, </w:t>
      </w:r>
      <w:r>
        <w:rPr>
          <w:rFonts w:ascii="Times New Roman" w:eastAsia="Times New Roman" w:hAnsi="Times New Roman" w:cs="Times New Roman"/>
          <w:sz w:val="28"/>
          <w:szCs w:val="28"/>
        </w:rPr>
        <w:t>возместил причиненный ущерб потерпевшему и ему этого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адаптирован, п</w:t>
      </w:r>
      <w:r>
        <w:rPr>
          <w:rFonts w:ascii="Times New Roman" w:eastAsia="Times New Roman" w:hAnsi="Times New Roman" w:cs="Times New Roman"/>
          <w:sz w:val="28"/>
          <w:szCs w:val="28"/>
        </w:rPr>
        <w:t>о месту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работы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 положительно.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0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удовлетворения ходатайства о прекращении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как, по ее мнению, прекращение уголовного дела не достигнет </w:t>
      </w:r>
      <w:r>
        <w:rPr>
          <w:rFonts w:ascii="Times New Roman" w:eastAsia="Times New Roman" w:hAnsi="Times New Roman" w:cs="Times New Roman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восстановления социальной справедливости, а также исправления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Якубова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предупреждения совершения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 преступлений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участвующих в деле, изучив материалы дела, суд находит ходатайство о прекращении уголовног</w:t>
      </w:r>
      <w:r>
        <w:rPr>
          <w:rFonts w:ascii="Times New Roman" w:eastAsia="Times New Roman" w:hAnsi="Times New Roman" w:cs="Times New Roman"/>
          <w:sz w:val="28"/>
          <w:szCs w:val="28"/>
        </w:rPr>
        <w:t>о дела, в связи с примирением 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подлежащим удовлетворению по следующим основаниям.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</w:t>
      </w:r>
      <w:r>
        <w:rPr>
          <w:rFonts w:ascii="Times New Roman" w:eastAsia="Times New Roman" w:hAnsi="Times New Roman" w:cs="Times New Roman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случаях, предусмотренных статьей </w:t>
      </w:r>
      <w:r>
        <w:rPr>
          <w:rFonts w:ascii="Times New Roman" w:eastAsia="Times New Roman" w:hAnsi="Times New Roman" w:cs="Times New Roman"/>
          <w:sz w:val="28"/>
          <w:szCs w:val="28"/>
        </w:rPr>
        <w:t>76 УК РФ, если это лицо примирилось с потерпевшим и загладило причиненный ему вред.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разрешении вопроса об освобождении </w:t>
      </w:r>
      <w:r>
        <w:rPr>
          <w:rFonts w:ascii="Times New Roman" w:eastAsia="Times New Roman" w:hAnsi="Times New Roman" w:cs="Times New Roman"/>
          <w:sz w:val="28"/>
          <w:szCs w:val="28"/>
        </w:rPr>
        <w:t>Якубова Д.О.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 уголовной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учтены обстоятельства 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именно то, что в результате умышленных действий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ущерб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1rplc-6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 учитывает смягчающие обстоятельства в виде </w:t>
      </w:r>
      <w:r>
        <w:rPr>
          <w:rFonts w:ascii="Times New Roman" w:eastAsia="Times New Roman" w:hAnsi="Times New Roman" w:cs="Times New Roman"/>
          <w:sz w:val="28"/>
          <w:szCs w:val="28"/>
        </w:rPr>
        <w:t>возмещении вреда, причиненного преступлением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состояние здоровья 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отягчающие наказание,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Также суд 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ранее не судим, полностью признал вину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инкриминируемом </w:t>
      </w:r>
      <w:r>
        <w:rPr>
          <w:rFonts w:ascii="Times New Roman" w:eastAsia="Times New Roman" w:hAnsi="Times New Roman" w:cs="Times New Roman"/>
          <w:sz w:val="28"/>
          <w:szCs w:val="28"/>
        </w:rPr>
        <w:t>деяни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совершил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небольшой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</w:t>
      </w:r>
      <w:r>
        <w:rPr>
          <w:rFonts w:ascii="Times New Roman" w:eastAsia="Times New Roman" w:hAnsi="Times New Roman" w:cs="Times New Roman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еет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постоянное место жительства, по котор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 положительно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примирился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, причинённый преступлением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вред загладил,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поступило письменное заявление о прекращении уголовного дела в связи с примирением сторон,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заявлено добровольно и осознано. Из представленного в суд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причиненный вред возместил в полном объеме и ему этого достаточно,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последствия прекращения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 и понятны. Также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пояснил, что данное волеизъявление о прекращении уголовного дела является личным и свободным.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совокупности указанных обстоятельств, мнения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государственного обвинителя, защитника, </w:t>
      </w:r>
      <w:r>
        <w:rPr>
          <w:rFonts w:ascii="Times New Roman" w:eastAsia="Times New Roman" w:hAnsi="Times New Roman" w:cs="Times New Roman"/>
          <w:sz w:val="28"/>
          <w:szCs w:val="28"/>
        </w:rPr>
        <w:t>подсудимого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то обстоятельство, что законных оснований для отказа в удовлетворении ходатайства не имеется,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r>
        <w:rPr>
          <w:rFonts w:ascii="Times New Roman" w:eastAsia="Times New Roman" w:hAnsi="Times New Roman" w:cs="Times New Roman"/>
          <w:sz w:val="28"/>
          <w:szCs w:val="28"/>
        </w:rPr>
        <w:t>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возможным прекратить уголовное дело в связи с примирением сторон.</w:t>
      </w:r>
    </w:p>
    <w:p>
      <w:pPr>
        <w:spacing w:before="0" w:after="0"/>
        <w:ind w:right="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Решая вопрос о вещественных доказательствах, в соответствии со статьей 81, УПК РФ, суд считает 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мым после вступления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силу, автомобиль марки «</w:t>
      </w:r>
      <w:r>
        <w:rPr>
          <w:rStyle w:val="cat-UserDefinedgrp-37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66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27rplc-67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оставить в распоряжении законного владельца </w:t>
      </w:r>
      <w:r>
        <w:rPr>
          <w:rStyle w:val="cat-UserDefinedgrp-32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цветную фотографию, изъятую 20.11.2023 – хранить в материалах 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дела, бейсбольную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биту с надписью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Style w:val="cat-UserDefinedgrp-36rplc-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находящуюся на хранении в ОП-2 УМВД России по г. Сургуту – уничтожить.</w:t>
      </w:r>
    </w:p>
    <w:p>
      <w:pPr>
        <w:spacing w:before="0" w:after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Гражданский иск по делу не заявлен.</w:t>
      </w:r>
    </w:p>
    <w:p>
      <w:pPr>
        <w:spacing w:before="0" w:after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издержк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делу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разрешены в ином постановлении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76 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25, 239, 256 Уголовно-процессуального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414"/>
        <w:jc w:val="both"/>
        <w:rPr>
          <w:sz w:val="28"/>
          <w:szCs w:val="28"/>
        </w:rPr>
      </w:pPr>
    </w:p>
    <w:p>
      <w:pPr>
        <w:spacing w:before="0" w:after="0"/>
        <w:ind w:right="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уголовное дело по обвинению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Якубова </w:t>
      </w:r>
      <w:r>
        <w:rPr>
          <w:rFonts w:ascii="Times New Roman" w:eastAsia="Times New Roman" w:hAnsi="Times New Roman" w:cs="Times New Roman"/>
          <w:sz w:val="28"/>
          <w:szCs w:val="28"/>
        </w:rPr>
        <w:t>Далера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ью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свободить его от уголовной ответственности, в связи с примирением сторон. 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Меру пресечения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Якубова </w:t>
      </w:r>
      <w:r>
        <w:rPr>
          <w:rFonts w:ascii="Times New Roman" w:eastAsia="Times New Roman" w:hAnsi="Times New Roman" w:cs="Times New Roman"/>
          <w:sz w:val="28"/>
          <w:szCs w:val="28"/>
        </w:rPr>
        <w:t>Далера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вступления настоящего постановления в законную силу, оставить прежнюю – подписку о невыезде и надлежащем поведении.</w:t>
      </w:r>
    </w:p>
    <w:p>
      <w:pPr>
        <w:spacing w:before="0" w:after="0"/>
        <w:ind w:right="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ещественны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доказательства, после вступления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 марки «</w:t>
      </w:r>
      <w:r>
        <w:rPr>
          <w:rStyle w:val="cat-UserDefinedgrp-37rplc-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7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Style w:val="cat-CarNumbergrp-27rplc-8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оставить в распоряжении законного владельца </w:t>
      </w:r>
      <w:r>
        <w:rPr>
          <w:rStyle w:val="cat-UserDefinedgrp-39rplc-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цветную фотографию, изъятую 20.11.2023 – хранить в материалах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бейсбольную биту с надписью «</w:t>
      </w:r>
      <w:r>
        <w:rPr>
          <w:rStyle w:val="cat-UserDefinedgrp-36rplc-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», находящуюся на хранении в ОП-2 УМВД России по г. Сургуту – уничтожить.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и опротестовано в апелляционном порядке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суток с момента его оглашения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города окружного значения Сургут Ханты-Мансийского автономного округа - Югры.</w:t>
      </w:r>
    </w:p>
    <w:p>
      <w:pPr>
        <w:spacing w:before="0" w:after="0"/>
        <w:ind w:right="6" w:firstLine="414"/>
        <w:jc w:val="both"/>
        <w:rPr>
          <w:sz w:val="28"/>
          <w:szCs w:val="28"/>
        </w:rPr>
      </w:pPr>
    </w:p>
    <w:p>
      <w:pPr>
        <w:spacing w:before="0" w:after="0"/>
        <w:ind w:right="6" w:firstLine="41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426"/>
        <w:jc w:val="both"/>
        <w:rPr>
          <w:sz w:val="28"/>
          <w:szCs w:val="28"/>
        </w:rPr>
      </w:pPr>
      <w:r>
        <w:rPr>
          <w:rStyle w:val="cat-UserDefinedgrp-42rplc-8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426"/>
        <w:jc w:val="both"/>
        <w:rPr>
          <w:sz w:val="28"/>
          <w:szCs w:val="28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269" w:after="0"/>
      <w:ind w:right="6" w:firstLine="414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>
    <w:pPr>
      <w:spacing w:before="0" w:after="0"/>
      <w:ind w:right="6" w:firstLine="414"/>
      <w:jc w:val="both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9">
    <w:name w:val="cat-UserDefined grp-39 rplc-9"/>
    <w:basedOn w:val="DefaultParagraphFont"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1rplc-13">
    <w:name w:val="cat-UserDefined grp-31 rplc-13"/>
    <w:basedOn w:val="DefaultParagraphFont"/>
  </w:style>
  <w:style w:type="character" w:customStyle="1" w:styleId="cat-UserDefinedgrp-33rplc-17">
    <w:name w:val="cat-UserDefined grp-33 rplc-17"/>
    <w:basedOn w:val="DefaultParagraphFont"/>
  </w:style>
  <w:style w:type="character" w:customStyle="1" w:styleId="cat-UserDefinedgrp-39rplc-20">
    <w:name w:val="cat-UserDefined grp-39 rplc-20"/>
    <w:basedOn w:val="DefaultParagraphFont"/>
  </w:style>
  <w:style w:type="character" w:customStyle="1" w:styleId="cat-UserDefinedgrp-32rplc-22">
    <w:name w:val="cat-UserDefined grp-32 rplc-22"/>
    <w:basedOn w:val="DefaultParagraphFont"/>
  </w:style>
  <w:style w:type="character" w:customStyle="1" w:styleId="cat-UserDefinedgrp-34rplc-26">
    <w:name w:val="cat-UserDefined grp-34 rplc-26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7rplc-31">
    <w:name w:val="cat-UserDefined grp-37 rplc-31"/>
    <w:basedOn w:val="DefaultParagraphFont"/>
  </w:style>
  <w:style w:type="character" w:customStyle="1" w:styleId="cat-CarMakeModelgrp-26rplc-32">
    <w:name w:val="cat-CarMakeModel grp-26 rplc-32"/>
    <w:basedOn w:val="DefaultParagraphFont"/>
  </w:style>
  <w:style w:type="character" w:customStyle="1" w:styleId="cat-CarNumbergrp-27rplc-33">
    <w:name w:val="cat-CarNumber grp-27 rplc-33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38rplc-36">
    <w:name w:val="cat-UserDefined grp-38 rplc-36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CarMakeModelgrp-26rplc-40">
    <w:name w:val="cat-CarMakeModel grp-26 rplc-40"/>
    <w:basedOn w:val="DefaultParagraphFont"/>
  </w:style>
  <w:style w:type="character" w:customStyle="1" w:styleId="cat-UserDefinedgrp-37rplc-42">
    <w:name w:val="cat-UserDefined grp-37 rplc-42"/>
    <w:basedOn w:val="DefaultParagraphFont"/>
  </w:style>
  <w:style w:type="character" w:customStyle="1" w:styleId="cat-CarMakeModelgrp-26rplc-43">
    <w:name w:val="cat-CarMakeModel grp-26 rplc-43"/>
    <w:basedOn w:val="DefaultParagraphFont"/>
  </w:style>
  <w:style w:type="character" w:customStyle="1" w:styleId="cat-CarNumbergrp-27rplc-44">
    <w:name w:val="cat-CarNumber grp-27 rplc-44"/>
    <w:basedOn w:val="DefaultParagraphFont"/>
  </w:style>
  <w:style w:type="character" w:customStyle="1" w:styleId="cat-UserDefinedgrp-39rplc-47">
    <w:name w:val="cat-UserDefined grp-39 rplc-47"/>
    <w:basedOn w:val="DefaultParagraphFont"/>
  </w:style>
  <w:style w:type="character" w:customStyle="1" w:styleId="cat-UserDefinedgrp-39rplc-52">
    <w:name w:val="cat-UserDefined grp-39 rplc-52"/>
    <w:basedOn w:val="DefaultParagraphFont"/>
  </w:style>
  <w:style w:type="character" w:customStyle="1" w:styleId="cat-UserDefinedgrp-40rplc-57">
    <w:name w:val="cat-UserDefined grp-40 rplc-57"/>
    <w:basedOn w:val="DefaultParagraphFont"/>
  </w:style>
  <w:style w:type="character" w:customStyle="1" w:styleId="cat-UserDefinedgrp-41rplc-62">
    <w:name w:val="cat-UserDefined grp-41 rplc-62"/>
    <w:basedOn w:val="DefaultParagraphFont"/>
  </w:style>
  <w:style w:type="character" w:customStyle="1" w:styleId="cat-UserDefinedgrp-37rplc-65">
    <w:name w:val="cat-UserDefined grp-37 rplc-65"/>
    <w:basedOn w:val="DefaultParagraphFont"/>
  </w:style>
  <w:style w:type="character" w:customStyle="1" w:styleId="cat-CarMakeModelgrp-26rplc-66">
    <w:name w:val="cat-CarMakeModel grp-26 rplc-66"/>
    <w:basedOn w:val="DefaultParagraphFont"/>
  </w:style>
  <w:style w:type="character" w:customStyle="1" w:styleId="cat-CarNumbergrp-27rplc-67">
    <w:name w:val="cat-CarNumber grp-27 rplc-67"/>
    <w:basedOn w:val="DefaultParagraphFont"/>
  </w:style>
  <w:style w:type="character" w:customStyle="1" w:styleId="cat-UserDefinedgrp-32rplc-70">
    <w:name w:val="cat-UserDefined grp-32 rplc-70"/>
    <w:basedOn w:val="DefaultParagraphFont"/>
  </w:style>
  <w:style w:type="character" w:customStyle="1" w:styleId="cat-UserDefinedgrp-36rplc-73">
    <w:name w:val="cat-UserDefined grp-36 rplc-73"/>
    <w:basedOn w:val="DefaultParagraphFont"/>
  </w:style>
  <w:style w:type="character" w:customStyle="1" w:styleId="cat-UserDefinedgrp-37rplc-78">
    <w:name w:val="cat-UserDefined grp-37 rplc-78"/>
    <w:basedOn w:val="DefaultParagraphFont"/>
  </w:style>
  <w:style w:type="character" w:customStyle="1" w:styleId="cat-CarMakeModelgrp-26rplc-79">
    <w:name w:val="cat-CarMakeModel grp-26 rplc-79"/>
    <w:basedOn w:val="DefaultParagraphFont"/>
  </w:style>
  <w:style w:type="character" w:customStyle="1" w:styleId="cat-CarNumbergrp-27rplc-80">
    <w:name w:val="cat-CarNumber grp-27 rplc-80"/>
    <w:basedOn w:val="DefaultParagraphFont"/>
  </w:style>
  <w:style w:type="character" w:customStyle="1" w:styleId="cat-UserDefinedgrp-39rplc-81">
    <w:name w:val="cat-UserDefined grp-39 rplc-81"/>
    <w:basedOn w:val="DefaultParagraphFont"/>
  </w:style>
  <w:style w:type="character" w:customStyle="1" w:styleId="cat-UserDefinedgrp-36rplc-84">
    <w:name w:val="cat-UserDefined grp-36 rplc-84"/>
    <w:basedOn w:val="DefaultParagraphFont"/>
  </w:style>
  <w:style w:type="character" w:customStyle="1" w:styleId="cat-UserDefinedgrp-42rplc-89">
    <w:name w:val="cat-UserDefined grp-42 rplc-8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